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46" w:rsidRDefault="00751B46" w:rsidP="00A553BC">
      <w:pPr>
        <w:pStyle w:val="Heading1"/>
        <w:jc w:val="both"/>
      </w:pPr>
    </w:p>
    <w:p w:rsidR="00751B46" w:rsidRDefault="00751B46" w:rsidP="00A553BC">
      <w:pPr>
        <w:pStyle w:val="Heading1"/>
        <w:jc w:val="center"/>
      </w:pPr>
    </w:p>
    <w:p w:rsidR="00751B46" w:rsidRDefault="00751B46" w:rsidP="00A553BC">
      <w:pPr>
        <w:pStyle w:val="Heading1"/>
        <w:jc w:val="center"/>
      </w:pPr>
    </w:p>
    <w:p w:rsidR="00751B46" w:rsidRDefault="00AE7640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>
        <w:rPr>
          <w:b/>
        </w:rPr>
        <w:t>KOLEGIALNO PODPIRANJE</w:t>
      </w:r>
    </w:p>
    <w:p w:rsidR="00751B46" w:rsidRPr="00734E35" w:rsidRDefault="00751B46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 w:rsidRPr="00734E35">
        <w:rPr>
          <w:b/>
        </w:rPr>
        <w:t>ZA STROKOVNI IN OSEBNOSTNI RAZVOJ UČITELJEV</w:t>
      </w:r>
    </w:p>
    <w:p w:rsidR="00751B46" w:rsidRDefault="00751B46" w:rsidP="00A553BC">
      <w:pPr>
        <w:jc w:val="center"/>
      </w:pPr>
      <w:bookmarkStart w:id="0" w:name="_GoBack"/>
      <w:bookmarkEnd w:id="0"/>
      <w:r>
        <w:rPr>
          <w:rFonts w:cstheme="minorHAnsi"/>
          <w:noProof/>
          <w:lang w:eastAsia="sl-SI"/>
        </w:rPr>
        <w:drawing>
          <wp:inline distT="0" distB="0" distL="0" distR="0" wp14:anchorId="3EC3BD9F" wp14:editId="764E437E">
            <wp:extent cx="3924300" cy="2612277"/>
            <wp:effectExtent l="0" t="0" r="0" b="0"/>
            <wp:docPr id="23" name="Picture 23" descr="C:\Users\Blanka\Pictures\KolegialniCoach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Pictures\KolegialniCoach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3" cy="2611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spacing w:after="0"/>
        <w:jc w:val="center"/>
      </w:pP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Pripravile: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Brigita Žarkovič Adlešič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Zora Rutar Ilc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Blanka Tacer</w:t>
      </w:r>
    </w:p>
    <w:p w:rsidR="00751B46" w:rsidRPr="00734E35" w:rsidRDefault="00751B46" w:rsidP="00A553BC">
      <w:pPr>
        <w:jc w:val="center"/>
        <w:rPr>
          <w:sz w:val="28"/>
          <w:szCs w:val="28"/>
        </w:rPr>
      </w:pPr>
    </w:p>
    <w:p w:rsidR="00751B46" w:rsidRPr="00CE76E9" w:rsidRDefault="00930EB0" w:rsidP="004675EA">
      <w:pPr>
        <w:jc w:val="center"/>
        <w:sectPr w:rsidR="00751B46" w:rsidRPr="00CE76E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Šolsko leto 2012 / </w:t>
      </w:r>
      <w:r w:rsidRPr="00734E35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751B46" w:rsidRDefault="00751B46" w:rsidP="004675EA"/>
    <w:p w:rsidR="00751B46" w:rsidRPr="005B2B08" w:rsidRDefault="00AE7640" w:rsidP="004675EA">
      <w:pPr>
        <w:pStyle w:val="Heading1"/>
        <w:shd w:val="clear" w:color="auto" w:fill="4F81BD" w:themeFill="accent1"/>
        <w:ind w:left="720"/>
        <w:rPr>
          <w:color w:val="FFFFFF" w:themeColor="background1"/>
          <w:sz w:val="32"/>
          <w:szCs w:val="32"/>
        </w:rPr>
      </w:pPr>
      <w:bookmarkStart w:id="1" w:name="_Toc350626224"/>
      <w:r>
        <w:rPr>
          <w:color w:val="FFFFFF" w:themeColor="background1"/>
          <w:sz w:val="32"/>
          <w:szCs w:val="32"/>
        </w:rPr>
        <w:t>Zastavljanje dobrih</w:t>
      </w:r>
      <w:r w:rsidR="00751B46" w:rsidRPr="005B2B08">
        <w:rPr>
          <w:color w:val="FFFFFF" w:themeColor="background1"/>
          <w:sz w:val="32"/>
          <w:szCs w:val="32"/>
        </w:rPr>
        <w:t xml:space="preserve"> vprašanj</w:t>
      </w:r>
      <w:bookmarkEnd w:id="1"/>
    </w:p>
    <w:p w:rsidR="00751B46" w:rsidRDefault="00751B46" w:rsidP="00A553BC">
      <w:pPr>
        <w:rPr>
          <w:b/>
          <w:sz w:val="24"/>
          <w:szCs w:val="24"/>
          <w:u w:val="single"/>
        </w:rPr>
      </w:pPr>
    </w:p>
    <w:p w:rsidR="00751B46" w:rsidRDefault="00AE7640" w:rsidP="00A553BC">
      <w:pPr>
        <w:pStyle w:val="Heading2"/>
        <w:numPr>
          <w:ilvl w:val="1"/>
          <w:numId w:val="30"/>
        </w:numPr>
      </w:pPr>
      <w:bookmarkStart w:id="2" w:name="_Toc350626225"/>
      <w:r>
        <w:t xml:space="preserve">Kakšna so dobra </w:t>
      </w:r>
      <w:r w:rsidR="00751B46">
        <w:t>vprašanja</w:t>
      </w:r>
      <w:bookmarkEnd w:id="2"/>
    </w:p>
    <w:p w:rsidR="00751B46" w:rsidRPr="000F370C" w:rsidRDefault="00751B46" w:rsidP="00A553BC">
      <w:pPr>
        <w:pStyle w:val="ListParagraph"/>
        <w:ind w:left="780"/>
      </w:pPr>
    </w:p>
    <w:p w:rsidR="00751B46" w:rsidRDefault="00751B46" w:rsidP="00A553BC">
      <w:pPr>
        <w:pStyle w:val="ListParagraph"/>
        <w:numPr>
          <w:ilvl w:val="0"/>
          <w:numId w:val="31"/>
        </w:numPr>
        <w:ind w:hanging="720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Vaja</w:t>
      </w:r>
    </w:p>
    <w:p w:rsidR="00751B46" w:rsidRPr="00116C97" w:rsidRDefault="00751B46" w:rsidP="00A553BC">
      <w:pPr>
        <w:spacing w:after="0"/>
        <w:rPr>
          <w:b/>
          <w:sz w:val="24"/>
          <w:szCs w:val="24"/>
          <w:u w:val="single"/>
        </w:rPr>
      </w:pPr>
    </w:p>
    <w:p w:rsidR="00751B46" w:rsidRPr="00E87734" w:rsidRDefault="00751B46" w:rsidP="00A553BC">
      <w:pPr>
        <w:pStyle w:val="ListParagraph"/>
        <w:numPr>
          <w:ilvl w:val="0"/>
          <w:numId w:val="12"/>
        </w:numPr>
      </w:pPr>
      <w:r w:rsidRPr="00E87734">
        <w:rPr>
          <w:b/>
        </w:rPr>
        <w:t>Analiza primerov transkripcij pogovorov</w:t>
      </w:r>
    </w:p>
    <w:p w:rsidR="00751B46" w:rsidRPr="00056785" w:rsidRDefault="00751B46" w:rsidP="00A553BC">
      <w:pPr>
        <w:pStyle w:val="ListParagraph"/>
        <w:ind w:left="144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1B46" w:rsidRPr="00056785" w:rsidTr="00A553BC">
        <w:tc>
          <w:tcPr>
            <w:tcW w:w="9212" w:type="dxa"/>
          </w:tcPr>
          <w:p w:rsidR="00751B46" w:rsidRPr="00056785" w:rsidRDefault="00751B46" w:rsidP="00A553BC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 xml:space="preserve">Razgovor </w:t>
            </w:r>
          </w:p>
          <w:p w:rsidR="00751B46" w:rsidRPr="00056785" w:rsidRDefault="00751B46" w:rsidP="00A553BC">
            <w:pPr>
              <w:rPr>
                <w:b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b/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Kaj je tvoj problem?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Da ne morem dokončati projektov.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Zakaj pa ne?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Saj to bi tudi jaz rad vedel.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Kako dolgo se ti pa to dogaja?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 xml:space="preserve">B: </w:t>
            </w:r>
            <w:proofErr w:type="spellStart"/>
            <w:r w:rsidRPr="00056785">
              <w:rPr>
                <w:sz w:val="28"/>
                <w:szCs w:val="28"/>
              </w:rPr>
              <w:t>Uf</w:t>
            </w:r>
            <w:proofErr w:type="spellEnd"/>
            <w:r w:rsidRPr="00056785">
              <w:rPr>
                <w:sz w:val="28"/>
                <w:szCs w:val="28"/>
              </w:rPr>
              <w:t>, odkar pomnim. Že v srednji šoli sem odlično napisal seminarsko, potem bi moral pa samo dodati bibliografijo, pa opremiti nalogo, pa sem samo odlašal.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Kako to, da najtežji del narediš, to, kar je najlažje, pa ne?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Kaj pa vem, kot bi se mi zdelo prvo pomembnejše.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Zakaj pa?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Ker je tam vse pomembno povedano, vse ostalo so pa detajli.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Kako je lahko to, da ne navedeš referenc, kar en detajl?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Ja, ne vem, meni se to pač tako zdi.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lastRenderedPageBreak/>
              <w:t>A: Kaj gre pa pri zdajšnjih projektih narobe?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Ne dokončam jih.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Zakaj pa teh ne dokončaš?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Na koncu mi zmanjka moči.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Kdo je kriv za to?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B: Kriv? Kaj pa vem, verjetno jaz, saj jaz delam projekt … Ali pa ravnateljica, ki daje pretesne roke.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Kaj bi moral narediti?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 xml:space="preserve">B: Bolj se držati </w:t>
            </w:r>
            <w:r w:rsidR="00A553BC">
              <w:rPr>
                <w:sz w:val="28"/>
                <w:szCs w:val="28"/>
              </w:rPr>
              <w:t>r</w:t>
            </w:r>
            <w:r w:rsidRPr="00056785">
              <w:rPr>
                <w:sz w:val="28"/>
                <w:szCs w:val="28"/>
              </w:rPr>
              <w:t>okov, ampak ravno to mi ne gre.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 xml:space="preserve">A: Pri koliko projektih si že na tak način </w:t>
            </w:r>
            <w:proofErr w:type="spellStart"/>
            <w:r w:rsidRPr="00056785">
              <w:rPr>
                <w:sz w:val="28"/>
                <w:szCs w:val="28"/>
              </w:rPr>
              <w:t>zamočil</w:t>
            </w:r>
            <w:proofErr w:type="spellEnd"/>
            <w:r w:rsidRPr="00056785">
              <w:rPr>
                <w:sz w:val="28"/>
                <w:szCs w:val="28"/>
              </w:rPr>
              <w:t>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 xml:space="preserve">B: </w:t>
            </w:r>
            <w:proofErr w:type="spellStart"/>
            <w:r w:rsidRPr="00056785">
              <w:rPr>
                <w:sz w:val="28"/>
                <w:szCs w:val="28"/>
              </w:rPr>
              <w:t>Uf</w:t>
            </w:r>
            <w:proofErr w:type="spellEnd"/>
            <w:r w:rsidRPr="00056785">
              <w:rPr>
                <w:sz w:val="28"/>
                <w:szCs w:val="28"/>
              </w:rPr>
              <w:t xml:space="preserve"> … skoraj pri vsakem je isto.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>A: Kako dolgo bo šlo še tako naprej?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  <w:r w:rsidRPr="00056785">
              <w:rPr>
                <w:sz w:val="28"/>
                <w:szCs w:val="28"/>
              </w:rPr>
              <w:t xml:space="preserve">B: Bojim se, da </w:t>
            </w:r>
            <w:r w:rsidR="00A553BC">
              <w:rPr>
                <w:sz w:val="28"/>
                <w:szCs w:val="28"/>
              </w:rPr>
              <w:t>n</w:t>
            </w:r>
            <w:r w:rsidRPr="00056785">
              <w:rPr>
                <w:sz w:val="28"/>
                <w:szCs w:val="28"/>
              </w:rPr>
              <w:t xml:space="preserve">e prav dolgo, vsi se že jezijo name. </w:t>
            </w:r>
            <w:proofErr w:type="spellStart"/>
            <w:r w:rsidRPr="00056785">
              <w:rPr>
                <w:sz w:val="28"/>
                <w:szCs w:val="28"/>
              </w:rPr>
              <w:t>Uf</w:t>
            </w:r>
            <w:proofErr w:type="spellEnd"/>
            <w:r w:rsidRPr="00056785">
              <w:rPr>
                <w:sz w:val="28"/>
                <w:szCs w:val="28"/>
              </w:rPr>
              <w:t>, prav grozno!</w:t>
            </w:r>
          </w:p>
          <w:p w:rsidR="00751B46" w:rsidRPr="00056785" w:rsidRDefault="00751B46" w:rsidP="00A553BC">
            <w:pPr>
              <w:rPr>
                <w:sz w:val="28"/>
                <w:szCs w:val="28"/>
              </w:rPr>
            </w:pPr>
          </w:p>
        </w:tc>
      </w:tr>
    </w:tbl>
    <w:p w:rsidR="00751B46" w:rsidRPr="00056785" w:rsidRDefault="00751B46" w:rsidP="00A553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1B46" w:rsidRPr="00056785" w:rsidTr="00A553BC">
        <w:tc>
          <w:tcPr>
            <w:tcW w:w="9212" w:type="dxa"/>
          </w:tcPr>
          <w:p w:rsidR="00751B46" w:rsidRPr="00056785" w:rsidRDefault="00751B46" w:rsidP="00A553B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Razgovor B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Na čem želiš delati?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Na dokončevanju projektov.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v zvezi z dokončevanjem projektov si želiš?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Da bi jih končno enkrat izpeljal do konca.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Ti je že kdaj uspelo? Si že kakšen projekt pripeljal do konca?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 xml:space="preserve">B: Ja, sem dvakrat. Enkrat, ko so mi grozili, da bom izgubil delovno mesto, </w:t>
            </w:r>
            <w:r w:rsidRPr="00056785">
              <w:rPr>
                <w:rFonts w:cstheme="minorHAnsi"/>
                <w:sz w:val="28"/>
                <w:szCs w:val="28"/>
              </w:rPr>
              <w:lastRenderedPageBreak/>
              <w:t>drugič pa, ko so bili od mene odvisni tudi kolegi.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je bilo skupno tema dvema situacijama, ko si uspel?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Če pomislim … obakrat mi je bila postavljena meja, ki sem se jo moral držati, če ne bi bile zelo zoprne posledice.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Kako si lahko takšno mejo postaviš sam?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Hm … Morda bi si lahko rekel, da bom na osnovi projekta izdal članek.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te lahko pri tem dodatno motivira?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 xml:space="preserve">B: </w:t>
            </w:r>
            <w:proofErr w:type="spellStart"/>
            <w:r w:rsidRPr="00056785">
              <w:rPr>
                <w:rFonts w:cstheme="minorHAnsi"/>
                <w:sz w:val="28"/>
                <w:szCs w:val="28"/>
              </w:rPr>
              <w:t>He</w:t>
            </w:r>
            <w:proofErr w:type="spellEnd"/>
            <w:r w:rsidRPr="0005678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056785">
              <w:rPr>
                <w:rFonts w:cstheme="minorHAnsi"/>
                <w:sz w:val="28"/>
                <w:szCs w:val="28"/>
              </w:rPr>
              <w:t>he</w:t>
            </w:r>
            <w:proofErr w:type="spellEnd"/>
            <w:r w:rsidRPr="00056785">
              <w:rPr>
                <w:rFonts w:cstheme="minorHAnsi"/>
                <w:sz w:val="28"/>
                <w:szCs w:val="28"/>
              </w:rPr>
              <w:t>, za članek dobim honorar … Pa »čast« …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Lahko še kaj pridobiš?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Če sem čisto odkrit: tako bi si počasi popravil ugled glede zaključevanja projektov.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ti je pri tem pomembno?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Da bi se končno doživel kot nekoga, ki lahko stvari izpelje do konca.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Pri katerem projektu bi bilo zate najlažje s tem pričeti?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Morda pri projektu X.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pri tem projektu ti lahko olajša izpeljati zastavljeno?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To, da je obvladljiv in da gre za čisto moje področje.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Kako ti to lahko pomaga pri lažjem dokončanju?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S tem, da vem, da je to nekaj, kar jaz najbolje obvladam in je pomembno, da spravim na dan.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potrebuješ, da boš lažje naredil zastavljeno?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 xml:space="preserve">B: Morda bi mi pomagalo, če povem kolegu in sem potem nekako odgovoren </w:t>
            </w:r>
            <w:r w:rsidRPr="00056785">
              <w:rPr>
                <w:rFonts w:cstheme="minorHAnsi"/>
                <w:sz w:val="28"/>
                <w:szCs w:val="28"/>
              </w:rPr>
              <w:lastRenderedPageBreak/>
              <w:t>njemu … Pa morda še to, da že kar zdaj napovem članek reviji – malo zunanje meje mi bo še vseeno prav prišlo.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Kaj bo zdaj tvoj prvi korak?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Grem povedat kolegu, prihodnji teden pa napovem članek reviji.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Še kaj?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 xml:space="preserve">B: Morda bi lahko tokrat že prej začel delati na oblikovanju in na bibliografiji. 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A: Kdaj natančno lahko to narediš?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  <w:r w:rsidRPr="00056785">
              <w:rPr>
                <w:rFonts w:cstheme="minorHAnsi"/>
                <w:sz w:val="28"/>
                <w:szCs w:val="28"/>
              </w:rPr>
              <w:t>B: Po tem, ko bom obdelal rezultate.</w:t>
            </w:r>
          </w:p>
          <w:p w:rsidR="00751B46" w:rsidRPr="00056785" w:rsidRDefault="00751B46" w:rsidP="00A553B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51B46" w:rsidRDefault="00751B46" w:rsidP="00A553BC">
      <w:pPr>
        <w:rPr>
          <w:sz w:val="24"/>
          <w:szCs w:val="24"/>
        </w:rPr>
      </w:pPr>
    </w:p>
    <w:p w:rsidR="00751B46" w:rsidRDefault="00751B46" w:rsidP="00A553BC">
      <w:pPr>
        <w:rPr>
          <w:sz w:val="24"/>
          <w:szCs w:val="24"/>
        </w:rPr>
      </w:pPr>
      <w:r>
        <w:rPr>
          <w:sz w:val="24"/>
          <w:szCs w:val="24"/>
        </w:rPr>
        <w:t>Navodilo: Primerjajte gornja primera razgovorov in ugotovite razlike.</w:t>
      </w:r>
    </w:p>
    <w:p w:rsidR="00E87734" w:rsidRDefault="00E87734" w:rsidP="00A553BC">
      <w:pPr>
        <w:rPr>
          <w:sz w:val="24"/>
          <w:szCs w:val="24"/>
        </w:rPr>
      </w:pPr>
    </w:p>
    <w:p w:rsidR="00E87734" w:rsidRPr="00930B71" w:rsidRDefault="00E87734" w:rsidP="00930B71">
      <w:pPr>
        <w:pStyle w:val="ListParagraph"/>
        <w:numPr>
          <w:ilvl w:val="0"/>
          <w:numId w:val="12"/>
        </w:numPr>
        <w:rPr>
          <w:b/>
        </w:rPr>
      </w:pPr>
      <w:r w:rsidRPr="00930B71">
        <w:rPr>
          <w:b/>
        </w:rPr>
        <w:t>Analiza vprašanj v parih</w:t>
      </w:r>
    </w:p>
    <w:p w:rsidR="00E87734" w:rsidRPr="00056785" w:rsidRDefault="00E87734" w:rsidP="00E87734">
      <w:pPr>
        <w:pStyle w:val="ListParagraph"/>
      </w:pPr>
    </w:p>
    <w:p w:rsidR="00E87734" w:rsidRPr="00056785" w:rsidRDefault="00E87734" w:rsidP="00E87734">
      <w:pPr>
        <w:jc w:val="both"/>
        <w:rPr>
          <w:b/>
        </w:rPr>
      </w:pPr>
      <w:r w:rsidRPr="00056785">
        <w:t xml:space="preserve">Navodilo: Primerjajte vprašanja z leve in desne strani v </w:t>
      </w:r>
      <w:r w:rsidR="00CC4166">
        <w:t xml:space="preserve">spodnji </w:t>
      </w:r>
      <w:r w:rsidRPr="00056785">
        <w:t>tabeli</w:t>
      </w:r>
      <w:r w:rsidR="00CC4166">
        <w:t xml:space="preserve"> </w:t>
      </w:r>
      <w:r w:rsidRPr="00056785">
        <w:t>.</w:t>
      </w:r>
    </w:p>
    <w:p w:rsidR="00CC4166" w:rsidRDefault="00CC4166" w:rsidP="00A553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PROBLEMSKI OKVIR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CILJNI OKVIR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V čem je problem?</w:t>
            </w:r>
          </w:p>
        </w:tc>
        <w:tc>
          <w:tcPr>
            <w:tcW w:w="4605" w:type="dxa"/>
          </w:tcPr>
          <w:p w:rsidR="00CC4166" w:rsidRDefault="00CC4166" w:rsidP="00CC4166">
            <w:pPr>
              <w:jc w:val="center"/>
            </w:pPr>
            <w:r>
              <w:t>Kaj želiš (drugače)?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Kako dolgo že imaš ta problem?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Kdaj ti je že kaj podobnega uspelo?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Kdo je kriv za to?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potrebuješ, da boš dosegel, kar želiš?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si narobe naredil?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lahko narediš drugače? Kakšne spremembe so za to potrebne?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ni uspelo?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Kako boš vedel, da si cilj dosegel?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bi moral narediti, pa nisi?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S katerimi viri razpolagaš? Kakšni potenciali za to so v tebi?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je vzrok, da problem še ni rešen?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ti bo pomagalo začeti?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se mora zgoditi?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 xml:space="preserve">Predstavljaj si, da si dosegel cilj – kako to </w:t>
            </w:r>
            <w:proofErr w:type="spellStart"/>
            <w:r>
              <w:t>izgleda</w:t>
            </w:r>
            <w:proofErr w:type="spellEnd"/>
            <w:r>
              <w:t>?</w:t>
            </w:r>
          </w:p>
        </w:tc>
      </w:tr>
      <w:tr w:rsidR="00CC4166" w:rsidTr="00CC4166"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Kaj moramo narediti?</w:t>
            </w:r>
          </w:p>
        </w:tc>
        <w:tc>
          <w:tcPr>
            <w:tcW w:w="4605" w:type="dxa"/>
          </w:tcPr>
          <w:p w:rsidR="00CC4166" w:rsidRDefault="00CC4166" w:rsidP="00A553BC">
            <w:pPr>
              <w:jc w:val="center"/>
            </w:pPr>
            <w:r>
              <w:t>Kakšen bi bil tvoj prvi korak?</w:t>
            </w:r>
          </w:p>
        </w:tc>
      </w:tr>
    </w:tbl>
    <w:p w:rsidR="00CC4166" w:rsidRDefault="00CC4166" w:rsidP="00A553BC">
      <w:pPr>
        <w:jc w:val="center"/>
      </w:pPr>
    </w:p>
    <w:p w:rsidR="00751B46" w:rsidRPr="002522F9" w:rsidRDefault="00CC4166" w:rsidP="00A553BC">
      <w:pPr>
        <w:rPr>
          <w:sz w:val="24"/>
          <w:szCs w:val="24"/>
        </w:rPr>
      </w:pPr>
      <w:r>
        <w:rPr>
          <w:sz w:val="24"/>
          <w:szCs w:val="24"/>
        </w:rPr>
        <w:t>Razmisli(te)</w:t>
      </w:r>
      <w:r w:rsidR="00751B46">
        <w:rPr>
          <w:sz w:val="24"/>
          <w:szCs w:val="24"/>
        </w:rPr>
        <w:t xml:space="preserve"> ob </w:t>
      </w:r>
      <w:r>
        <w:rPr>
          <w:sz w:val="24"/>
          <w:szCs w:val="24"/>
        </w:rPr>
        <w:t>teh</w:t>
      </w:r>
      <w:r w:rsidR="00751B46">
        <w:rPr>
          <w:sz w:val="24"/>
          <w:szCs w:val="24"/>
        </w:rPr>
        <w:t xml:space="preserve"> vprašanjih:</w:t>
      </w:r>
    </w:p>
    <w:p w:rsidR="00751B46" w:rsidRPr="002522F9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522F9">
        <w:rPr>
          <w:sz w:val="24"/>
          <w:szCs w:val="24"/>
        </w:rPr>
        <w:t xml:space="preserve">Kaj opazite? </w:t>
      </w: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522F9">
        <w:rPr>
          <w:sz w:val="24"/>
          <w:szCs w:val="24"/>
        </w:rPr>
        <w:t>Kako delujejo na vas vprašanja v prvi, kako pa v drugi koloni?</w:t>
      </w: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522F9">
        <w:rPr>
          <w:sz w:val="24"/>
          <w:szCs w:val="24"/>
        </w:rPr>
        <w:t>Katera vprašanja po vašem mnenju bolj učinkovito nagovorijo sogovornika?</w:t>
      </w: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522F9">
        <w:rPr>
          <w:sz w:val="24"/>
          <w:szCs w:val="24"/>
        </w:rPr>
        <w:t>Katera vprašanja lažje pripeljejo do cilja?</w:t>
      </w: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Default="00751B46" w:rsidP="00A553BC">
      <w:pPr>
        <w:pStyle w:val="ListParagraph"/>
        <w:rPr>
          <w:sz w:val="24"/>
          <w:szCs w:val="24"/>
        </w:rPr>
      </w:pPr>
    </w:p>
    <w:p w:rsidR="00751B46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522F9">
        <w:rPr>
          <w:sz w:val="24"/>
          <w:szCs w:val="24"/>
        </w:rPr>
        <w:t>Kakšen odnos do reševanja problema oz. doseganja cilja so pri vas sprožila vprašanja z leve, kakšnega pa z desne kolone?</w:t>
      </w:r>
    </w:p>
    <w:p w:rsidR="00E87734" w:rsidRPr="00E87734" w:rsidRDefault="00E87734" w:rsidP="00E87734">
      <w:pPr>
        <w:rPr>
          <w:sz w:val="24"/>
          <w:szCs w:val="24"/>
        </w:rPr>
      </w:pPr>
    </w:p>
    <w:p w:rsidR="00E87734" w:rsidRPr="00930B71" w:rsidRDefault="00E87734" w:rsidP="00930B71">
      <w:pPr>
        <w:pStyle w:val="ListParagraph"/>
        <w:numPr>
          <w:ilvl w:val="0"/>
          <w:numId w:val="12"/>
        </w:numPr>
        <w:rPr>
          <w:b/>
        </w:rPr>
      </w:pPr>
      <w:r w:rsidRPr="00930B71">
        <w:rPr>
          <w:b/>
        </w:rPr>
        <w:t>Izvedba pogovorov s problemskimi in ciljnimi vprašanji v parih</w:t>
      </w:r>
    </w:p>
    <w:p w:rsidR="00751B46" w:rsidRDefault="00CC4166" w:rsidP="00A553BC">
      <w:pPr>
        <w:pBdr>
          <w:between w:val="single" w:sz="8" w:space="1" w:color="000000" w:themeColor="text1"/>
        </w:pBdr>
        <w:rPr>
          <w:sz w:val="24"/>
          <w:szCs w:val="24"/>
        </w:rPr>
      </w:pPr>
      <w:r>
        <w:rPr>
          <w:sz w:val="24"/>
          <w:szCs w:val="24"/>
        </w:rPr>
        <w:t>Navodilo</w:t>
      </w:r>
      <w:r w:rsidR="00E87734">
        <w:rPr>
          <w:sz w:val="24"/>
          <w:szCs w:val="24"/>
        </w:rPr>
        <w:t xml:space="preserve">: izvedite razgovor po </w:t>
      </w:r>
      <w:r>
        <w:rPr>
          <w:sz w:val="24"/>
          <w:szCs w:val="24"/>
        </w:rPr>
        <w:t>teh</w:t>
      </w:r>
      <w:r w:rsidR="00E87734">
        <w:rPr>
          <w:sz w:val="24"/>
          <w:szCs w:val="24"/>
        </w:rPr>
        <w:t xml:space="preserve"> vprašanjih – enkrat z vprašanji iz leve, nato še z vprašanji iz desne strani.</w:t>
      </w:r>
    </w:p>
    <w:p w:rsidR="00751B46" w:rsidRDefault="00751B46" w:rsidP="00A553BC">
      <w:pPr>
        <w:pBdr>
          <w:between w:val="single" w:sz="8" w:space="1" w:color="000000" w:themeColor="text1"/>
        </w:pBdr>
        <w:rPr>
          <w:sz w:val="24"/>
          <w:szCs w:val="24"/>
        </w:rPr>
      </w:pPr>
    </w:p>
    <w:p w:rsidR="00751B46" w:rsidRDefault="00751B46" w:rsidP="00A553BC">
      <w:pPr>
        <w:pBdr>
          <w:between w:val="single" w:sz="8" w:space="1" w:color="000000" w:themeColor="text1"/>
        </w:pBdr>
        <w:rPr>
          <w:sz w:val="24"/>
          <w:szCs w:val="24"/>
        </w:rPr>
      </w:pPr>
    </w:p>
    <w:p w:rsidR="00751B46" w:rsidRPr="006501FF" w:rsidRDefault="00751B46" w:rsidP="00A553BC">
      <w:pPr>
        <w:pBdr>
          <w:between w:val="single" w:sz="8" w:space="1" w:color="000000" w:themeColor="text1"/>
        </w:pBdr>
        <w:rPr>
          <w:sz w:val="24"/>
          <w:szCs w:val="24"/>
        </w:rPr>
      </w:pPr>
    </w:p>
    <w:p w:rsidR="00751B46" w:rsidRPr="00C31E1D" w:rsidRDefault="00751B46" w:rsidP="00A553BC">
      <w:pPr>
        <w:jc w:val="both"/>
        <w:rPr>
          <w:sz w:val="24"/>
          <w:szCs w:val="24"/>
        </w:rPr>
      </w:pPr>
      <w:proofErr w:type="spellStart"/>
      <w:r w:rsidRPr="00056785">
        <w:rPr>
          <w:b/>
          <w:sz w:val="24"/>
          <w:szCs w:val="24"/>
        </w:rPr>
        <w:t>Coaching</w:t>
      </w:r>
      <w:proofErr w:type="spellEnd"/>
      <w:r w:rsidRPr="00056785">
        <w:rPr>
          <w:b/>
          <w:sz w:val="24"/>
          <w:szCs w:val="24"/>
        </w:rPr>
        <w:t xml:space="preserve"> refleksija v parih o uporabi vprašanj</w:t>
      </w:r>
      <w:r>
        <w:rPr>
          <w:b/>
          <w:sz w:val="24"/>
          <w:szCs w:val="24"/>
        </w:rPr>
        <w:t xml:space="preserve"> v parih</w:t>
      </w:r>
    </w:p>
    <w:p w:rsidR="00751B46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C433D">
        <w:rPr>
          <w:sz w:val="24"/>
          <w:szCs w:val="24"/>
        </w:rPr>
        <w:t>Kakšna vprašanja največkrat uporabljaš?</w:t>
      </w:r>
    </w:p>
    <w:p w:rsidR="00751B46" w:rsidRPr="00E2748A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48A">
        <w:rPr>
          <w:sz w:val="24"/>
          <w:szCs w:val="24"/>
        </w:rPr>
        <w:t>Kaj želiš z njimi doseči?</w:t>
      </w:r>
    </w:p>
    <w:p w:rsidR="00751B46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48A">
        <w:rPr>
          <w:sz w:val="24"/>
          <w:szCs w:val="24"/>
        </w:rPr>
        <w:t>Kaj je skupno tem vprašanjem (katero prepričanje, vrednota, tema, izziv …)?</w:t>
      </w:r>
    </w:p>
    <w:p w:rsidR="00751B46" w:rsidRDefault="00751B4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48A">
        <w:rPr>
          <w:sz w:val="24"/>
          <w:szCs w:val="24"/>
        </w:rPr>
        <w:t>Kako tvoj model sveta vpliva na izbiro vprašanj, ki jih uporabljaš?</w:t>
      </w:r>
    </w:p>
    <w:p w:rsidR="00CC4166" w:rsidRPr="00E2748A" w:rsidRDefault="00CC4166" w:rsidP="00A553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Kaj bi morda želel spremeniti pri svojem zastavljanju vprašanj?</w:t>
      </w:r>
    </w:p>
    <w:p w:rsidR="00751B46" w:rsidRDefault="00751B46" w:rsidP="00A553BC">
      <w:pPr>
        <w:pBdr>
          <w:between w:val="single" w:sz="4" w:space="1" w:color="auto"/>
        </w:pBdr>
        <w:rPr>
          <w:b/>
          <w:sz w:val="24"/>
          <w:szCs w:val="24"/>
        </w:rPr>
      </w:pPr>
    </w:p>
    <w:p w:rsidR="00751B46" w:rsidRDefault="00751B46" w:rsidP="00A553BC">
      <w:pPr>
        <w:pBdr>
          <w:between w:val="single" w:sz="4" w:space="1" w:color="auto"/>
        </w:pBdr>
        <w:rPr>
          <w:b/>
          <w:sz w:val="24"/>
          <w:szCs w:val="24"/>
        </w:rPr>
      </w:pPr>
    </w:p>
    <w:p w:rsidR="00751B46" w:rsidRDefault="00751B46" w:rsidP="00A553BC">
      <w:pPr>
        <w:pBdr>
          <w:between w:val="single" w:sz="4" w:space="1" w:color="auto"/>
        </w:pBdr>
        <w:rPr>
          <w:b/>
          <w:sz w:val="24"/>
          <w:szCs w:val="24"/>
        </w:rPr>
      </w:pPr>
    </w:p>
    <w:p w:rsidR="00751B46" w:rsidRDefault="00751B46" w:rsidP="00A553BC">
      <w:pPr>
        <w:pBdr>
          <w:between w:val="single" w:sz="4" w:space="1" w:color="auto"/>
        </w:pBdr>
        <w:rPr>
          <w:b/>
          <w:sz w:val="24"/>
          <w:szCs w:val="24"/>
        </w:rPr>
      </w:pPr>
    </w:p>
    <w:p w:rsidR="00751B46" w:rsidRDefault="00751B46" w:rsidP="00A553BC">
      <w:pPr>
        <w:pBdr>
          <w:between w:val="single" w:sz="4" w:space="1" w:color="auto"/>
        </w:pBdr>
        <w:rPr>
          <w:b/>
          <w:sz w:val="24"/>
          <w:szCs w:val="24"/>
        </w:rPr>
      </w:pPr>
    </w:p>
    <w:p w:rsidR="00751B46" w:rsidRDefault="00751B46" w:rsidP="00A553BC">
      <w:pPr>
        <w:pBdr>
          <w:between w:val="single" w:sz="4" w:space="1" w:color="auto"/>
        </w:pBdr>
        <w:rPr>
          <w:b/>
          <w:sz w:val="24"/>
          <w:szCs w:val="24"/>
        </w:rPr>
      </w:pPr>
    </w:p>
    <w:p w:rsidR="00751B46" w:rsidRDefault="00751B46" w:rsidP="00A553BC">
      <w:pPr>
        <w:rPr>
          <w:b/>
          <w:sz w:val="24"/>
          <w:szCs w:val="24"/>
          <w:u w:val="single"/>
        </w:rPr>
      </w:pPr>
      <w:r w:rsidRPr="00056785">
        <w:rPr>
          <w:b/>
          <w:sz w:val="24"/>
          <w:szCs w:val="24"/>
        </w:rPr>
        <w:t>Zastavljanje v</w:t>
      </w:r>
      <w:r>
        <w:rPr>
          <w:b/>
          <w:sz w:val="24"/>
          <w:szCs w:val="24"/>
        </w:rPr>
        <w:t xml:space="preserve">prašanj – </w:t>
      </w:r>
      <w:proofErr w:type="spellStart"/>
      <w:r>
        <w:rPr>
          <w:b/>
          <w:sz w:val="24"/>
          <w:szCs w:val="24"/>
        </w:rPr>
        <w:t>coaching</w:t>
      </w:r>
      <w:proofErr w:type="spellEnd"/>
      <w:r>
        <w:rPr>
          <w:b/>
          <w:sz w:val="24"/>
          <w:szCs w:val="24"/>
        </w:rPr>
        <w:t xml:space="preserve"> v trojkah</w:t>
      </w:r>
    </w:p>
    <w:p w:rsidR="00751B46" w:rsidRDefault="00751B46" w:rsidP="00A553BC">
      <w:pPr>
        <w:pBdr>
          <w:between w:val="single" w:sz="4" w:space="1" w:color="auto"/>
        </w:pBdr>
        <w:jc w:val="both"/>
        <w:rPr>
          <w:b/>
          <w:sz w:val="24"/>
          <w:szCs w:val="24"/>
          <w:u w:val="single"/>
        </w:rPr>
      </w:pPr>
    </w:p>
    <w:p w:rsidR="00751B46" w:rsidRDefault="00751B46" w:rsidP="00A553BC">
      <w:pPr>
        <w:pBdr>
          <w:between w:val="single" w:sz="4" w:space="1" w:color="auto"/>
        </w:pBdr>
        <w:jc w:val="both"/>
        <w:rPr>
          <w:b/>
          <w:sz w:val="24"/>
          <w:szCs w:val="24"/>
          <w:u w:val="single"/>
        </w:rPr>
      </w:pPr>
    </w:p>
    <w:p w:rsidR="00751B46" w:rsidRDefault="00751B46" w:rsidP="00A553BC">
      <w:pPr>
        <w:pBdr>
          <w:between w:val="single" w:sz="4" w:space="1" w:color="auto"/>
        </w:pBdr>
        <w:jc w:val="both"/>
        <w:rPr>
          <w:b/>
          <w:sz w:val="24"/>
          <w:szCs w:val="24"/>
          <w:u w:val="single"/>
        </w:rPr>
      </w:pPr>
    </w:p>
    <w:p w:rsidR="00AE7640" w:rsidRDefault="00AE7640" w:rsidP="004675EA">
      <w:pPr>
        <w:rPr>
          <w:rFonts w:cstheme="minorHAnsi"/>
          <w:i/>
        </w:rPr>
      </w:pPr>
    </w:p>
    <w:sectPr w:rsidR="00AE7640" w:rsidSect="00A553BC">
      <w:headerReference w:type="default" r:id="rId11"/>
      <w:footerReference w:type="default" r:id="rId12"/>
      <w:pgSz w:w="11906" w:h="16838"/>
      <w:pgMar w:top="1702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E7" w:rsidRDefault="00607FE7">
      <w:pPr>
        <w:spacing w:after="0" w:line="240" w:lineRule="auto"/>
      </w:pPr>
      <w:r>
        <w:separator/>
      </w:r>
    </w:p>
  </w:endnote>
  <w:endnote w:type="continuationSeparator" w:id="0">
    <w:p w:rsidR="00607FE7" w:rsidRDefault="006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Footer"/>
      <w:jc w:val="center"/>
    </w:pPr>
    <w:r w:rsidRPr="00CE76E9">
      <w:t>Operacijo delno financira Evropska unija iz Evropskega socialnega sklada ter Ministrstvo za izobraževanje, znanost, kulturo in šport</w:t>
    </w:r>
  </w:p>
  <w:p w:rsidR="008C0490" w:rsidRDefault="008C0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>
    <w:pPr>
      <w:pStyle w:val="Footer"/>
      <w:jc w:val="right"/>
    </w:pPr>
  </w:p>
  <w:p w:rsidR="008C0490" w:rsidRDefault="008C0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E7" w:rsidRDefault="00607FE7">
      <w:pPr>
        <w:spacing w:after="0" w:line="240" w:lineRule="auto"/>
      </w:pPr>
      <w:r>
        <w:separator/>
      </w:r>
    </w:p>
  </w:footnote>
  <w:footnote w:type="continuationSeparator" w:id="0">
    <w:p w:rsidR="00607FE7" w:rsidRDefault="0060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46508CE" wp14:editId="430FB5A8">
          <wp:simplePos x="0" y="0"/>
          <wp:positionH relativeFrom="column">
            <wp:posOffset>3473450</wp:posOffset>
          </wp:positionH>
          <wp:positionV relativeFrom="paragraph">
            <wp:posOffset>438785</wp:posOffset>
          </wp:positionV>
          <wp:extent cx="2482850" cy="577850"/>
          <wp:effectExtent l="0" t="0" r="0" b="0"/>
          <wp:wrapSquare wrapText="bothSides"/>
          <wp:docPr id="22" name="Picture 2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77"/>
                  <a:stretch/>
                </pic:blipFill>
                <pic:spPr bwMode="auto">
                  <a:xfrm>
                    <a:off x="0" y="0"/>
                    <a:ext cx="2482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CB8BA4F" wp14:editId="65D03F17">
          <wp:extent cx="833975" cy="1083648"/>
          <wp:effectExtent l="0" t="0" r="4445" b="2540"/>
          <wp:docPr id="20" name="Picture 20" descr="http://t1.gstatic.com/images?q=tbn:ANd9GcQpVoLmP5AjxTkvISaGvjdxKdkSfRek7zeHnO_5R1qzzv0XKJjpEQz-2-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QpVoLmP5AjxTkvISaGvjdxKdkSfRek7zeHnO_5R1qzzv0XKJjpEQz-2-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31" cy="10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1113FC2" wp14:editId="0DC7A642">
          <wp:extent cx="2605178" cy="1078301"/>
          <wp:effectExtent l="0" t="0" r="508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8" b="12853"/>
                  <a:stretch/>
                </pic:blipFill>
                <pic:spPr bwMode="auto">
                  <a:xfrm>
                    <a:off x="0" y="0"/>
                    <a:ext cx="2607093" cy="1079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Header"/>
      <w:pBdr>
        <w:bottom w:val="single" w:sz="4" w:space="1" w:color="auto"/>
      </w:pBdr>
      <w:jc w:val="right"/>
    </w:pPr>
    <w:r>
      <w:tab/>
      <w:t xml:space="preserve">                                          </w:t>
    </w:r>
    <w:r w:rsidRPr="00637088">
      <w:rPr>
        <w:rFonts w:ascii="Lucida Calligraphy" w:hAnsi="Lucida Calligraphy"/>
        <w:sz w:val="20"/>
        <w:szCs w:val="20"/>
      </w:rPr>
      <w:t>Ne oziraj se na to, od kod prihajaš, temve</w:t>
    </w:r>
    <w:r w:rsidRPr="00637088">
      <w:rPr>
        <w:rFonts w:ascii="Times New Roman" w:hAnsi="Times New Roman" w:cs="Times New Roman"/>
        <w:sz w:val="20"/>
        <w:szCs w:val="20"/>
      </w:rPr>
      <w:t>č</w:t>
    </w:r>
    <w:r w:rsidRPr="00637088">
      <w:rPr>
        <w:rFonts w:ascii="Lucida Calligraphy" w:hAnsi="Lucida Calligraphy"/>
        <w:sz w:val="20"/>
        <w:szCs w:val="20"/>
      </w:rPr>
      <w:t xml:space="preserve"> glej, kam greš.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0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F0D37"/>
    <w:multiLevelType w:val="hybridMultilevel"/>
    <w:tmpl w:val="6FEC1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940"/>
    <w:multiLevelType w:val="hybridMultilevel"/>
    <w:tmpl w:val="A61E6218"/>
    <w:lvl w:ilvl="0" w:tplc="04E2C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0BD"/>
    <w:multiLevelType w:val="hybridMultilevel"/>
    <w:tmpl w:val="1D1E5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9CF"/>
    <w:multiLevelType w:val="hybridMultilevel"/>
    <w:tmpl w:val="42B69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23F"/>
    <w:multiLevelType w:val="hybridMultilevel"/>
    <w:tmpl w:val="DE46CAFE"/>
    <w:lvl w:ilvl="0" w:tplc="77B83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5D30"/>
    <w:multiLevelType w:val="hybridMultilevel"/>
    <w:tmpl w:val="A0149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04DD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8E4"/>
    <w:multiLevelType w:val="hybridMultilevel"/>
    <w:tmpl w:val="9CDEA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0594C"/>
    <w:multiLevelType w:val="hybridMultilevel"/>
    <w:tmpl w:val="0270C8E6"/>
    <w:lvl w:ilvl="0" w:tplc="BC9C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4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2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6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E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E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A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CB027E"/>
    <w:multiLevelType w:val="hybridMultilevel"/>
    <w:tmpl w:val="834EE1BC"/>
    <w:lvl w:ilvl="0" w:tplc="6442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E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E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0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2D639F"/>
    <w:multiLevelType w:val="multilevel"/>
    <w:tmpl w:val="7F460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99E3CE0"/>
    <w:multiLevelType w:val="hybridMultilevel"/>
    <w:tmpl w:val="17F2E0BE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7345"/>
    <w:multiLevelType w:val="hybridMultilevel"/>
    <w:tmpl w:val="ED7C45DA"/>
    <w:lvl w:ilvl="0" w:tplc="C832CA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6062"/>
    <w:multiLevelType w:val="hybridMultilevel"/>
    <w:tmpl w:val="47B67C14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C6EA2"/>
    <w:multiLevelType w:val="hybridMultilevel"/>
    <w:tmpl w:val="D34C942A"/>
    <w:lvl w:ilvl="0" w:tplc="73EA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562FD"/>
    <w:multiLevelType w:val="hybridMultilevel"/>
    <w:tmpl w:val="5B24C6A6"/>
    <w:lvl w:ilvl="0" w:tplc="3BB4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A7A49"/>
    <w:multiLevelType w:val="hybridMultilevel"/>
    <w:tmpl w:val="CD001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5DF3"/>
    <w:multiLevelType w:val="hybridMultilevel"/>
    <w:tmpl w:val="E4784DA0"/>
    <w:lvl w:ilvl="0" w:tplc="645A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3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6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4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F575CC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4D6B"/>
    <w:multiLevelType w:val="hybridMultilevel"/>
    <w:tmpl w:val="D550D9A8"/>
    <w:lvl w:ilvl="0" w:tplc="6D34D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0358"/>
    <w:multiLevelType w:val="hybridMultilevel"/>
    <w:tmpl w:val="A8CABE20"/>
    <w:lvl w:ilvl="0" w:tplc="4636D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00078"/>
    <w:multiLevelType w:val="hybridMultilevel"/>
    <w:tmpl w:val="23B8B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F6CEA"/>
    <w:multiLevelType w:val="hybridMultilevel"/>
    <w:tmpl w:val="1AC44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59D6"/>
    <w:multiLevelType w:val="hybridMultilevel"/>
    <w:tmpl w:val="6F50CE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A355C"/>
    <w:multiLevelType w:val="hybridMultilevel"/>
    <w:tmpl w:val="6E4E1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1CD2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2086"/>
    <w:multiLevelType w:val="hybridMultilevel"/>
    <w:tmpl w:val="42E23DBE"/>
    <w:lvl w:ilvl="0" w:tplc="AC2CB110">
      <w:start w:val="1"/>
      <w:numFmt w:val="bullet"/>
      <w:lvlText w:val="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2A5C"/>
    <w:multiLevelType w:val="hybridMultilevel"/>
    <w:tmpl w:val="BF1E8F50"/>
    <w:lvl w:ilvl="0" w:tplc="13ACED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48FE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3DAE"/>
    <w:multiLevelType w:val="hybridMultilevel"/>
    <w:tmpl w:val="30E081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2F9"/>
    <w:multiLevelType w:val="hybridMultilevel"/>
    <w:tmpl w:val="D7C07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61115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C4294"/>
    <w:multiLevelType w:val="hybridMultilevel"/>
    <w:tmpl w:val="F73A1E92"/>
    <w:lvl w:ilvl="0" w:tplc="E79A96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83065"/>
    <w:multiLevelType w:val="hybridMultilevel"/>
    <w:tmpl w:val="CE145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633E"/>
    <w:multiLevelType w:val="hybridMultilevel"/>
    <w:tmpl w:val="23C6A78E"/>
    <w:lvl w:ilvl="0" w:tplc="8110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6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E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8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2F1F3B"/>
    <w:multiLevelType w:val="hybridMultilevel"/>
    <w:tmpl w:val="CD0E29A4"/>
    <w:lvl w:ilvl="0" w:tplc="D1C06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4FA8"/>
    <w:multiLevelType w:val="hybridMultilevel"/>
    <w:tmpl w:val="FE5CAEB6"/>
    <w:lvl w:ilvl="0" w:tplc="7FC8A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33582"/>
    <w:multiLevelType w:val="hybridMultilevel"/>
    <w:tmpl w:val="3A82EC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C6BDD"/>
    <w:multiLevelType w:val="hybridMultilevel"/>
    <w:tmpl w:val="C3587ECE"/>
    <w:lvl w:ilvl="0" w:tplc="69601E1E">
      <w:start w:val="1"/>
      <w:numFmt w:val="bullet"/>
      <w:lvlText w:val="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5"/>
  </w:num>
  <w:num w:numId="4">
    <w:abstractNumId w:val="18"/>
  </w:num>
  <w:num w:numId="5">
    <w:abstractNumId w:val="14"/>
  </w:num>
  <w:num w:numId="6">
    <w:abstractNumId w:val="10"/>
  </w:num>
  <w:num w:numId="7">
    <w:abstractNumId w:val="2"/>
  </w:num>
  <w:num w:numId="8">
    <w:abstractNumId w:val="36"/>
  </w:num>
  <w:num w:numId="9">
    <w:abstractNumId w:val="8"/>
  </w:num>
  <w:num w:numId="10">
    <w:abstractNumId w:val="9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38"/>
  </w:num>
  <w:num w:numId="18">
    <w:abstractNumId w:val="30"/>
  </w:num>
  <w:num w:numId="19">
    <w:abstractNumId w:val="5"/>
  </w:num>
  <w:num w:numId="20">
    <w:abstractNumId w:val="16"/>
  </w:num>
  <w:num w:numId="21">
    <w:abstractNumId w:val="12"/>
  </w:num>
  <w:num w:numId="22">
    <w:abstractNumId w:val="33"/>
  </w:num>
  <w:num w:numId="23">
    <w:abstractNumId w:val="21"/>
  </w:num>
  <w:num w:numId="24">
    <w:abstractNumId w:val="28"/>
  </w:num>
  <w:num w:numId="25">
    <w:abstractNumId w:val="37"/>
  </w:num>
  <w:num w:numId="26">
    <w:abstractNumId w:val="24"/>
  </w:num>
  <w:num w:numId="27">
    <w:abstractNumId w:val="31"/>
  </w:num>
  <w:num w:numId="28">
    <w:abstractNumId w:val="23"/>
  </w:num>
  <w:num w:numId="29">
    <w:abstractNumId w:val="1"/>
  </w:num>
  <w:num w:numId="30">
    <w:abstractNumId w:val="11"/>
  </w:num>
  <w:num w:numId="31">
    <w:abstractNumId w:val="39"/>
  </w:num>
  <w:num w:numId="32">
    <w:abstractNumId w:val="27"/>
  </w:num>
  <w:num w:numId="33">
    <w:abstractNumId w:val="19"/>
  </w:num>
  <w:num w:numId="34">
    <w:abstractNumId w:val="20"/>
  </w:num>
  <w:num w:numId="35">
    <w:abstractNumId w:val="13"/>
  </w:num>
  <w:num w:numId="36">
    <w:abstractNumId w:val="34"/>
  </w:num>
  <w:num w:numId="37">
    <w:abstractNumId w:val="6"/>
  </w:num>
  <w:num w:numId="38">
    <w:abstractNumId w:val="29"/>
  </w:num>
  <w:num w:numId="39">
    <w:abstractNumId w:val="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1B46"/>
    <w:rsid w:val="00050E44"/>
    <w:rsid w:val="00082F77"/>
    <w:rsid w:val="000F5C8C"/>
    <w:rsid w:val="0012125A"/>
    <w:rsid w:val="00125D1C"/>
    <w:rsid w:val="0020554B"/>
    <w:rsid w:val="0025027A"/>
    <w:rsid w:val="00277FB9"/>
    <w:rsid w:val="002A3483"/>
    <w:rsid w:val="0032229D"/>
    <w:rsid w:val="003360DB"/>
    <w:rsid w:val="00340734"/>
    <w:rsid w:val="00357D30"/>
    <w:rsid w:val="003A4077"/>
    <w:rsid w:val="003E114D"/>
    <w:rsid w:val="00413E76"/>
    <w:rsid w:val="00426A52"/>
    <w:rsid w:val="00430220"/>
    <w:rsid w:val="00463CDE"/>
    <w:rsid w:val="004675EA"/>
    <w:rsid w:val="004A2A58"/>
    <w:rsid w:val="004B0893"/>
    <w:rsid w:val="004C70A9"/>
    <w:rsid w:val="00510757"/>
    <w:rsid w:val="005114BA"/>
    <w:rsid w:val="0053568A"/>
    <w:rsid w:val="00553418"/>
    <w:rsid w:val="005A435B"/>
    <w:rsid w:val="005C0AFE"/>
    <w:rsid w:val="005D392E"/>
    <w:rsid w:val="005D48BE"/>
    <w:rsid w:val="00607FE7"/>
    <w:rsid w:val="00720135"/>
    <w:rsid w:val="00731F2A"/>
    <w:rsid w:val="0073459A"/>
    <w:rsid w:val="00751B46"/>
    <w:rsid w:val="00753F28"/>
    <w:rsid w:val="00835514"/>
    <w:rsid w:val="00873FF0"/>
    <w:rsid w:val="008A0538"/>
    <w:rsid w:val="008C0490"/>
    <w:rsid w:val="008E6401"/>
    <w:rsid w:val="00906590"/>
    <w:rsid w:val="00926392"/>
    <w:rsid w:val="00930B71"/>
    <w:rsid w:val="00930EB0"/>
    <w:rsid w:val="00960436"/>
    <w:rsid w:val="00966B0C"/>
    <w:rsid w:val="00972213"/>
    <w:rsid w:val="0097512D"/>
    <w:rsid w:val="00991FFA"/>
    <w:rsid w:val="00A13BE2"/>
    <w:rsid w:val="00A553BC"/>
    <w:rsid w:val="00AD39FB"/>
    <w:rsid w:val="00AE7640"/>
    <w:rsid w:val="00AF71BB"/>
    <w:rsid w:val="00B466CC"/>
    <w:rsid w:val="00B5606C"/>
    <w:rsid w:val="00B63E57"/>
    <w:rsid w:val="00C147FD"/>
    <w:rsid w:val="00C160C1"/>
    <w:rsid w:val="00CC4166"/>
    <w:rsid w:val="00D42783"/>
    <w:rsid w:val="00D8694F"/>
    <w:rsid w:val="00DB7D38"/>
    <w:rsid w:val="00DE7A81"/>
    <w:rsid w:val="00E67AE3"/>
    <w:rsid w:val="00E85F7B"/>
    <w:rsid w:val="00E87734"/>
    <w:rsid w:val="00E95982"/>
    <w:rsid w:val="00EA0624"/>
    <w:rsid w:val="00F25F2C"/>
    <w:rsid w:val="00F5234D"/>
    <w:rsid w:val="00F80985"/>
    <w:rsid w:val="00F84E61"/>
    <w:rsid w:val="00F87A2D"/>
    <w:rsid w:val="00FA3BE8"/>
    <w:rsid w:val="00FA7B49"/>
    <w:rsid w:val="00FB2826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Elena Kecman</cp:lastModifiedBy>
  <cp:revision>12</cp:revision>
  <cp:lastPrinted>2013-03-10T17:53:00Z</cp:lastPrinted>
  <dcterms:created xsi:type="dcterms:W3CDTF">2013-03-09T15:01:00Z</dcterms:created>
  <dcterms:modified xsi:type="dcterms:W3CDTF">2013-09-06T11:29:00Z</dcterms:modified>
</cp:coreProperties>
</file>